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D83DC7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83DC7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C22679">
        <w:rPr>
          <w:szCs w:val="24"/>
        </w:rPr>
        <w:t>30</w:t>
      </w:r>
      <w:r w:rsidR="00391272" w:rsidRPr="00D521DF">
        <w:rPr>
          <w:szCs w:val="24"/>
        </w:rPr>
        <w:t>.</w:t>
      </w:r>
      <w:r w:rsidR="00BC786E">
        <w:rPr>
          <w:szCs w:val="24"/>
        </w:rPr>
        <w:t>01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C22679">
        <w:rPr>
          <w:szCs w:val="24"/>
        </w:rPr>
        <w:t>11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71:30:060304:182, расположенного по адресу: Тульская обл., г. Тула, район З</w:t>
      </w:r>
      <w:r w:rsidR="00C43622">
        <w:rPr>
          <w:szCs w:val="24"/>
        </w:rPr>
        <w:t xml:space="preserve">ареченский, п. Горелки, </w:t>
      </w:r>
      <w:r w:rsidR="00C43622" w:rsidRPr="00C43622">
        <w:rPr>
          <w:szCs w:val="24"/>
        </w:rPr>
        <w:t>ш. Московское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C43622">
        <w:rPr>
          <w:color w:val="000000"/>
          <w:szCs w:val="24"/>
        </w:rPr>
        <w:t>04</w:t>
      </w:r>
      <w:r w:rsidR="00391272" w:rsidRPr="008003C0">
        <w:rPr>
          <w:color w:val="000000"/>
          <w:szCs w:val="24"/>
        </w:rPr>
        <w:t xml:space="preserve"> </w:t>
      </w:r>
      <w:r w:rsidR="00C43622">
        <w:rPr>
          <w:color w:val="000000"/>
          <w:szCs w:val="24"/>
        </w:rPr>
        <w:t>февраля</w:t>
      </w:r>
      <w:r w:rsidR="00391272" w:rsidRPr="008003C0">
        <w:rPr>
          <w:color w:val="000000"/>
          <w:szCs w:val="24"/>
        </w:rPr>
        <w:t xml:space="preserve"> по </w:t>
      </w:r>
      <w:r w:rsidR="00D91751">
        <w:rPr>
          <w:color w:val="000000"/>
          <w:szCs w:val="24"/>
        </w:rPr>
        <w:t>2</w:t>
      </w:r>
      <w:r w:rsidR="00D6144C">
        <w:rPr>
          <w:color w:val="000000"/>
          <w:szCs w:val="24"/>
        </w:rPr>
        <w:t>5 февраля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2B02CA" w:rsidRPr="00FF57EC" w:rsidRDefault="000D52A7" w:rsidP="002B02C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2B02CA" w:rsidRPr="00FF57EC">
        <w:rPr>
          <w:szCs w:val="24"/>
        </w:rPr>
        <w:t>копия постановления Главы муниципаль</w:t>
      </w:r>
      <w:r w:rsidR="002B02CA">
        <w:rPr>
          <w:szCs w:val="24"/>
        </w:rPr>
        <w:t>ного образования город Тула от 30</w:t>
      </w:r>
      <w:r w:rsidR="002B02CA" w:rsidRPr="00FF57EC">
        <w:rPr>
          <w:szCs w:val="24"/>
        </w:rPr>
        <w:t xml:space="preserve">.01.2020   № </w:t>
      </w:r>
      <w:r w:rsidR="002B02CA">
        <w:rPr>
          <w:szCs w:val="24"/>
        </w:rPr>
        <w:t>11</w:t>
      </w:r>
      <w:r w:rsidR="002B02CA" w:rsidRPr="00FF57EC">
        <w:rPr>
          <w:szCs w:val="24"/>
        </w:rPr>
        <w:t>-п;</w:t>
      </w:r>
    </w:p>
    <w:p w:rsidR="002B02CA" w:rsidRPr="00856652" w:rsidRDefault="002B02CA" w:rsidP="002B02C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FF57EC">
        <w:rPr>
          <w:szCs w:val="24"/>
        </w:rPr>
        <w:t xml:space="preserve">- </w:t>
      </w:r>
      <w:r w:rsidRPr="00856652">
        <w:rPr>
          <w:szCs w:val="24"/>
        </w:rPr>
        <w:t>копия обращения главы администрации города Тулы от 28.01.2020 № 2937 – МУ/06/2 (вх. от 28.01.2020 № 107/ПД);</w:t>
      </w:r>
    </w:p>
    <w:p w:rsidR="002B02CA" w:rsidRPr="00856652" w:rsidRDefault="002B02CA" w:rsidP="002B02C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</w:t>
      </w:r>
      <w:r>
        <w:rPr>
          <w:szCs w:val="24"/>
        </w:rPr>
        <w:t>ровым номером 71:30:060304:182)</w:t>
      </w:r>
      <w:r w:rsidRPr="00856652">
        <w:rPr>
          <w:szCs w:val="24"/>
        </w:rPr>
        <w:t xml:space="preserve">; </w:t>
      </w:r>
    </w:p>
    <w:p w:rsidR="001F7AC9" w:rsidRDefault="002B02CA" w:rsidP="002B02C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577D6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4</w:t>
      </w:r>
      <w:r w:rsidRPr="0093388E">
        <w:t xml:space="preserve"> (</w:t>
      </w:r>
      <w:r>
        <w:t>85</w:t>
      </w:r>
      <w:r w:rsidRPr="0093388E">
        <w:t>)</w:t>
      </w:r>
      <w:r>
        <w:t xml:space="preserve"> 04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szCs w:val="24"/>
          </w:rPr>
          <w:t>cityduma.tula.ru</w:t>
        </w:r>
      </w:hyperlink>
      <w:r w:rsidRPr="00BE3C69">
        <w:rPr>
          <w:szCs w:val="24"/>
        </w:rPr>
        <w:t>)</w:t>
      </w:r>
      <w:r>
        <w:rPr>
          <w:szCs w:val="24"/>
        </w:rPr>
        <w:t xml:space="preserve"> 04.02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594044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 w:rsidR="00AC7164"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31525E">
        <w:rPr>
          <w:color w:val="000000"/>
          <w:szCs w:val="24"/>
        </w:rPr>
        <w:t xml:space="preserve">по Зареченскому территориальному округу по адресу:  г. Тула, ул. Литейная, д. 10 </w:t>
      </w:r>
      <w:r w:rsidRPr="000B14FA">
        <w:rPr>
          <w:color w:val="000000"/>
          <w:szCs w:val="24"/>
        </w:rPr>
        <w:t xml:space="preserve">с 04 </w:t>
      </w:r>
      <w:r>
        <w:rPr>
          <w:color w:val="000000"/>
          <w:szCs w:val="24"/>
        </w:rPr>
        <w:t xml:space="preserve">февраля </w:t>
      </w:r>
      <w:r w:rsidRPr="000B14FA">
        <w:rPr>
          <w:color w:val="000000"/>
          <w:szCs w:val="24"/>
        </w:rPr>
        <w:t>по 25 февраля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 w:rsidR="00AC7164"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F52387">
        <w:rPr>
          <w:szCs w:val="24"/>
        </w:rPr>
        <w:t xml:space="preserve">каждый </w:t>
      </w:r>
      <w:r w:rsidRPr="0031525E">
        <w:rPr>
          <w:szCs w:val="24"/>
        </w:rPr>
        <w:t>понедельник с 14.00 часов до 16.00 часов и каждый четверг с 9.00 часов до 11.00 часов</w:t>
      </w:r>
      <w:r>
        <w:rPr>
          <w:szCs w:val="24"/>
        </w:rPr>
        <w:t xml:space="preserve">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</w:t>
      </w:r>
      <w:r w:rsidR="00E729DA">
        <w:rPr>
          <w:color w:val="000000"/>
          <w:szCs w:val="24"/>
        </w:rPr>
        <w:t>5 февраля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FA281A" w:rsidRPr="00FA281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A3E3A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AE70B2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F1234">
        <w:rPr>
          <w:rFonts w:ascii="Times New Roman" w:hAnsi="Times New Roman" w:cs="Times New Roman"/>
          <w:sz w:val="24"/>
          <w:szCs w:val="24"/>
        </w:rPr>
        <w:t>3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D2C3C">
        <w:rPr>
          <w:rFonts w:ascii="Times New Roman" w:hAnsi="Times New Roman" w:cs="Times New Roman"/>
          <w:sz w:val="24"/>
          <w:szCs w:val="24"/>
        </w:rPr>
        <w:t>27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5D2C3C">
        <w:rPr>
          <w:rFonts w:ascii="Times New Roman" w:hAnsi="Times New Roman" w:cs="Times New Roman"/>
          <w:sz w:val="24"/>
          <w:szCs w:val="24"/>
        </w:rPr>
        <w:t>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3C49B4" w:rsidRPr="003C49B4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71:30:060304:182, площадью 2035 кв.м, расположенного по адресу: Тульская область, г. Тула, район Зареченский, п. Горелки, ш. Московское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7E0" w:rsidRDefault="00D457E0" w:rsidP="00F81D16">
      <w:pPr>
        <w:spacing w:after="0" w:line="240" w:lineRule="auto"/>
      </w:pPr>
      <w:r>
        <w:separator/>
      </w:r>
    </w:p>
  </w:endnote>
  <w:endnote w:type="continuationSeparator" w:id="1">
    <w:p w:rsidR="00D457E0" w:rsidRDefault="00D457E0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7E0" w:rsidRDefault="00D457E0" w:rsidP="00F81D16">
      <w:pPr>
        <w:spacing w:after="0" w:line="240" w:lineRule="auto"/>
      </w:pPr>
      <w:r>
        <w:separator/>
      </w:r>
    </w:p>
  </w:footnote>
  <w:footnote w:type="continuationSeparator" w:id="1">
    <w:p w:rsidR="00D457E0" w:rsidRDefault="00D457E0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D359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A281A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23F56"/>
    <w:rsid w:val="00133881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6E87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9B4"/>
    <w:rsid w:val="003D268D"/>
    <w:rsid w:val="003D432C"/>
    <w:rsid w:val="003D4A84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4C47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EDE3D-1063-4D0C-88C3-5D02D94F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28</cp:revision>
  <cp:lastPrinted>2020-02-26T11:14:00Z</cp:lastPrinted>
  <dcterms:created xsi:type="dcterms:W3CDTF">2020-02-10T11:39:00Z</dcterms:created>
  <dcterms:modified xsi:type="dcterms:W3CDTF">2020-02-26T11:16:00Z</dcterms:modified>
</cp:coreProperties>
</file>